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E3" w:rsidRDefault="00B25EE3" w:rsidP="00B25EE3">
      <w:pPr>
        <w:pStyle w:val="a3"/>
        <w:rPr>
          <w:spacing w:val="-2"/>
          <w:sz w:val="24"/>
        </w:rPr>
      </w:pPr>
    </w:p>
    <w:p w:rsidR="00B25EE3" w:rsidRDefault="00B25EE3" w:rsidP="00B25EE3">
      <w:pPr>
        <w:pStyle w:val="a3"/>
        <w:rPr>
          <w:spacing w:val="-2"/>
          <w:sz w:val="24"/>
        </w:rPr>
      </w:pPr>
    </w:p>
    <w:p w:rsidR="00C83068" w:rsidRPr="00CC4AFE" w:rsidRDefault="00C83068" w:rsidP="00C83068">
      <w:pPr>
        <w:jc w:val="center"/>
        <w:rPr>
          <w:b/>
          <w:sz w:val="28"/>
          <w:szCs w:val="28"/>
        </w:rPr>
      </w:pPr>
      <w:r w:rsidRPr="00CC4AFE">
        <w:rPr>
          <w:b/>
          <w:sz w:val="28"/>
          <w:szCs w:val="28"/>
        </w:rPr>
        <w:t xml:space="preserve">План мероприятий по противодействию коррупции на </w:t>
      </w:r>
      <w:r w:rsidR="00CC4AFE" w:rsidRPr="00CC4AFE">
        <w:rPr>
          <w:b/>
          <w:sz w:val="28"/>
          <w:szCs w:val="28"/>
        </w:rPr>
        <w:t>2025</w:t>
      </w:r>
      <w:r w:rsidRPr="00CC4AFE">
        <w:rPr>
          <w:b/>
          <w:sz w:val="28"/>
          <w:szCs w:val="28"/>
        </w:rPr>
        <w:t xml:space="preserve"> год</w:t>
      </w:r>
    </w:p>
    <w:p w:rsidR="00C83068" w:rsidRDefault="00C83068" w:rsidP="00C83068">
      <w:pPr>
        <w:jc w:val="both"/>
      </w:pPr>
    </w:p>
    <w:p w:rsidR="00C83068" w:rsidRPr="00CC4AFE" w:rsidRDefault="00C83068" w:rsidP="00C83068">
      <w:pPr>
        <w:ind w:firstLine="708"/>
        <w:jc w:val="both"/>
        <w:rPr>
          <w:sz w:val="24"/>
          <w:szCs w:val="24"/>
        </w:rPr>
      </w:pPr>
      <w:r w:rsidRPr="00CC4AFE">
        <w:rPr>
          <w:sz w:val="24"/>
          <w:szCs w:val="24"/>
        </w:rPr>
        <w:t xml:space="preserve">План определяет основные направления реализации </w:t>
      </w:r>
      <w:proofErr w:type="spellStart"/>
      <w:r w:rsidRPr="00CC4AFE">
        <w:rPr>
          <w:sz w:val="24"/>
          <w:szCs w:val="24"/>
        </w:rPr>
        <w:t>антикоррупционной</w:t>
      </w:r>
      <w:proofErr w:type="spellEnd"/>
      <w:r w:rsidR="00CC4AFE" w:rsidRPr="00CC4AFE">
        <w:rPr>
          <w:sz w:val="24"/>
          <w:szCs w:val="24"/>
        </w:rPr>
        <w:t xml:space="preserve"> политики в МБОУ</w:t>
      </w:r>
      <w:r w:rsidRPr="00CC4AFE">
        <w:rPr>
          <w:sz w:val="24"/>
          <w:szCs w:val="24"/>
        </w:rPr>
        <w:t xml:space="preserve"> «</w:t>
      </w:r>
      <w:proofErr w:type="gramStart"/>
      <w:r w:rsidRPr="00CC4AFE">
        <w:rPr>
          <w:sz w:val="24"/>
          <w:szCs w:val="24"/>
        </w:rPr>
        <w:t>Октябрьская</w:t>
      </w:r>
      <w:proofErr w:type="gramEnd"/>
      <w:r w:rsidRPr="00CC4AFE">
        <w:rPr>
          <w:sz w:val="24"/>
          <w:szCs w:val="24"/>
        </w:rPr>
        <w:t xml:space="preserve"> СОШ», систему и перечень программных мероприятий, направленных на противодействие коррупции в ОО.</w:t>
      </w:r>
    </w:p>
    <w:p w:rsidR="00C83068" w:rsidRPr="00CC4AFE" w:rsidRDefault="00C83068" w:rsidP="00C83068">
      <w:pPr>
        <w:rPr>
          <w:sz w:val="24"/>
          <w:szCs w:val="24"/>
        </w:rPr>
      </w:pPr>
      <w:r w:rsidRPr="00CC4AFE">
        <w:rPr>
          <w:b/>
          <w:sz w:val="24"/>
          <w:szCs w:val="24"/>
        </w:rPr>
        <w:t>Цель</w:t>
      </w:r>
      <w:r w:rsidRPr="00CC4AFE">
        <w:rPr>
          <w:sz w:val="24"/>
          <w:szCs w:val="24"/>
        </w:rPr>
        <w:t>:</w:t>
      </w:r>
      <w:r w:rsidR="00CC4AFE" w:rsidRPr="00CC4AFE">
        <w:rPr>
          <w:sz w:val="24"/>
          <w:szCs w:val="24"/>
        </w:rPr>
        <w:tab/>
      </w:r>
      <w:r w:rsidRPr="00CC4AFE">
        <w:rPr>
          <w:sz w:val="24"/>
          <w:szCs w:val="24"/>
        </w:rPr>
        <w:t xml:space="preserve">исключение возможности фактов коррупции в МБОУ  «Октябрьская СОШ»; </w:t>
      </w:r>
    </w:p>
    <w:p w:rsidR="00C83068" w:rsidRPr="00CC4AFE" w:rsidRDefault="00C83068" w:rsidP="00C83068">
      <w:pPr>
        <w:ind w:firstLine="708"/>
        <w:rPr>
          <w:sz w:val="24"/>
          <w:szCs w:val="24"/>
        </w:rPr>
      </w:pPr>
      <w:r w:rsidRPr="00CC4AFE">
        <w:rPr>
          <w:sz w:val="24"/>
          <w:szCs w:val="24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МБОУ  «</w:t>
      </w:r>
      <w:proofErr w:type="gramStart"/>
      <w:r w:rsidRPr="00CC4AFE">
        <w:rPr>
          <w:sz w:val="24"/>
          <w:szCs w:val="24"/>
        </w:rPr>
        <w:t>Октябрьская</w:t>
      </w:r>
      <w:proofErr w:type="gramEnd"/>
      <w:r w:rsidRPr="00CC4AFE">
        <w:rPr>
          <w:sz w:val="24"/>
          <w:szCs w:val="24"/>
        </w:rPr>
        <w:t xml:space="preserve"> СОШ». </w:t>
      </w:r>
    </w:p>
    <w:p w:rsidR="00C83068" w:rsidRPr="00CC4AFE" w:rsidRDefault="00C83068" w:rsidP="00C83068">
      <w:pPr>
        <w:rPr>
          <w:b/>
          <w:sz w:val="24"/>
          <w:szCs w:val="24"/>
        </w:rPr>
      </w:pPr>
      <w:r w:rsidRPr="00CC4AFE">
        <w:rPr>
          <w:b/>
          <w:sz w:val="24"/>
          <w:szCs w:val="24"/>
        </w:rPr>
        <w:t>Задачи:</w:t>
      </w:r>
      <w:r w:rsidR="00CC4AFE" w:rsidRPr="00CC4AFE">
        <w:rPr>
          <w:b/>
          <w:sz w:val="24"/>
          <w:szCs w:val="24"/>
        </w:rPr>
        <w:t xml:space="preserve"> </w:t>
      </w:r>
      <w:r w:rsidRPr="00CC4AFE">
        <w:rPr>
          <w:sz w:val="24"/>
          <w:szCs w:val="24"/>
        </w:rPr>
        <w:t xml:space="preserve">предупреждение коррупционных правонарушений; </w:t>
      </w:r>
    </w:p>
    <w:p w:rsidR="00C83068" w:rsidRPr="00CC4AFE" w:rsidRDefault="00CC4AFE" w:rsidP="00C83068">
      <w:pPr>
        <w:ind w:firstLine="708"/>
        <w:rPr>
          <w:sz w:val="24"/>
          <w:szCs w:val="24"/>
        </w:rPr>
      </w:pPr>
      <w:r w:rsidRPr="00CC4AFE">
        <w:rPr>
          <w:sz w:val="24"/>
          <w:szCs w:val="24"/>
        </w:rPr>
        <w:t xml:space="preserve"> </w:t>
      </w:r>
      <w:r w:rsidR="00C83068" w:rsidRPr="00CC4AFE">
        <w:rPr>
          <w:sz w:val="24"/>
          <w:szCs w:val="24"/>
        </w:rPr>
        <w:t xml:space="preserve">оптимизация и конкретизация полномочий должностных лиц; </w:t>
      </w:r>
    </w:p>
    <w:p w:rsidR="00C83068" w:rsidRPr="00CC4AFE" w:rsidRDefault="00CC4AFE" w:rsidP="00C83068">
      <w:pPr>
        <w:ind w:firstLine="708"/>
        <w:rPr>
          <w:sz w:val="24"/>
          <w:szCs w:val="24"/>
        </w:rPr>
      </w:pPr>
      <w:r w:rsidRPr="00CC4AFE">
        <w:rPr>
          <w:sz w:val="24"/>
          <w:szCs w:val="24"/>
        </w:rPr>
        <w:t xml:space="preserve"> </w:t>
      </w:r>
      <w:r w:rsidR="00C83068" w:rsidRPr="00CC4AFE">
        <w:rPr>
          <w:sz w:val="24"/>
          <w:szCs w:val="24"/>
        </w:rPr>
        <w:t xml:space="preserve">формирование </w:t>
      </w:r>
      <w:proofErr w:type="spellStart"/>
      <w:r w:rsidR="00C83068" w:rsidRPr="00CC4AFE">
        <w:rPr>
          <w:sz w:val="24"/>
          <w:szCs w:val="24"/>
        </w:rPr>
        <w:t>антикоррупционного</w:t>
      </w:r>
      <w:proofErr w:type="spellEnd"/>
      <w:r w:rsidR="00C83068" w:rsidRPr="00CC4AFE">
        <w:rPr>
          <w:sz w:val="24"/>
          <w:szCs w:val="24"/>
        </w:rPr>
        <w:t xml:space="preserve"> сознания участников образовательного процесса; </w:t>
      </w:r>
    </w:p>
    <w:p w:rsidR="00C83068" w:rsidRPr="00CC4AFE" w:rsidRDefault="00CC4AFE" w:rsidP="00C83068">
      <w:pPr>
        <w:ind w:left="708"/>
        <w:rPr>
          <w:sz w:val="24"/>
          <w:szCs w:val="24"/>
        </w:rPr>
      </w:pPr>
      <w:r w:rsidRPr="00CC4AFE">
        <w:rPr>
          <w:sz w:val="24"/>
          <w:szCs w:val="24"/>
        </w:rPr>
        <w:t xml:space="preserve"> </w:t>
      </w:r>
      <w:r w:rsidR="00C83068" w:rsidRPr="00CC4AFE">
        <w:rPr>
          <w:sz w:val="24"/>
          <w:szCs w:val="24"/>
        </w:rPr>
        <w:t>обеспечение ответственности за совершение коррупционных правонарушений;</w:t>
      </w:r>
    </w:p>
    <w:p w:rsidR="00C83068" w:rsidRPr="00CC4AFE" w:rsidRDefault="00C83068" w:rsidP="00C83068">
      <w:pPr>
        <w:rPr>
          <w:sz w:val="24"/>
          <w:szCs w:val="24"/>
        </w:rPr>
      </w:pPr>
      <w:r w:rsidRPr="00CC4AFE">
        <w:rPr>
          <w:sz w:val="24"/>
          <w:szCs w:val="24"/>
        </w:rPr>
        <w:t xml:space="preserve"> </w:t>
      </w:r>
      <w:r w:rsidRPr="00CC4AFE">
        <w:rPr>
          <w:sz w:val="24"/>
          <w:szCs w:val="24"/>
        </w:rPr>
        <w:tab/>
      </w:r>
      <w:r w:rsidR="00CC4AFE" w:rsidRPr="00CC4AFE">
        <w:rPr>
          <w:sz w:val="24"/>
          <w:szCs w:val="24"/>
        </w:rPr>
        <w:t xml:space="preserve"> </w:t>
      </w:r>
      <w:r w:rsidRPr="00CC4AFE">
        <w:rPr>
          <w:sz w:val="24"/>
          <w:szCs w:val="24"/>
        </w:rPr>
        <w:t xml:space="preserve">повышение эффективности управления, качества и доступности предоставляемых ОО образовательных услуг; </w:t>
      </w:r>
    </w:p>
    <w:p w:rsidR="00C83068" w:rsidRPr="00CC4AFE" w:rsidRDefault="00CC4AFE" w:rsidP="00C83068">
      <w:pPr>
        <w:ind w:firstLine="708"/>
        <w:rPr>
          <w:sz w:val="24"/>
          <w:szCs w:val="24"/>
        </w:rPr>
      </w:pPr>
      <w:r w:rsidRPr="00CC4AFE">
        <w:rPr>
          <w:sz w:val="24"/>
          <w:szCs w:val="24"/>
        </w:rPr>
        <w:t xml:space="preserve"> </w:t>
      </w:r>
      <w:r w:rsidR="00C83068" w:rsidRPr="00CC4AFE">
        <w:rPr>
          <w:sz w:val="24"/>
          <w:szCs w:val="24"/>
        </w:rPr>
        <w:t xml:space="preserve">содействие реализации прав граждан на доступ к информации о деятельности ОО </w:t>
      </w:r>
    </w:p>
    <w:p w:rsidR="00C83068" w:rsidRPr="00416E07" w:rsidRDefault="00C83068" w:rsidP="00C83068">
      <w:pPr>
        <w:ind w:firstLine="708"/>
      </w:pPr>
    </w:p>
    <w:tbl>
      <w:tblPr>
        <w:tblStyle w:val="a5"/>
        <w:tblW w:w="14786" w:type="dxa"/>
        <w:tblLook w:val="04A0"/>
      </w:tblPr>
      <w:tblGrid>
        <w:gridCol w:w="1237"/>
        <w:gridCol w:w="5819"/>
        <w:gridCol w:w="1825"/>
        <w:gridCol w:w="3184"/>
        <w:gridCol w:w="2721"/>
      </w:tblGrid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068" w:rsidRPr="00CC4AFE" w:rsidRDefault="00C83068" w:rsidP="00E51DCC">
            <w:pPr>
              <w:jc w:val="center"/>
              <w:rPr>
                <w:b/>
              </w:rPr>
            </w:pPr>
            <w:r w:rsidRPr="00CC4AFE">
              <w:rPr>
                <w:b/>
              </w:rPr>
              <w:t xml:space="preserve">№ </w:t>
            </w:r>
            <w:proofErr w:type="spellStart"/>
            <w:proofErr w:type="gramStart"/>
            <w:r w:rsidRPr="00CC4AFE">
              <w:rPr>
                <w:b/>
              </w:rPr>
              <w:t>п</w:t>
            </w:r>
            <w:proofErr w:type="spellEnd"/>
            <w:proofErr w:type="gramEnd"/>
            <w:r w:rsidRPr="00CC4AFE">
              <w:rPr>
                <w:b/>
              </w:rPr>
              <w:t>/</w:t>
            </w:r>
            <w:proofErr w:type="spellStart"/>
            <w:r w:rsidRPr="00CC4AFE">
              <w:rPr>
                <w:b/>
              </w:rPr>
              <w:t>п</w:t>
            </w:r>
            <w:proofErr w:type="spellEnd"/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068" w:rsidRPr="00CC4AFE" w:rsidRDefault="00C83068" w:rsidP="00E51DCC">
            <w:pPr>
              <w:jc w:val="center"/>
              <w:rPr>
                <w:b/>
              </w:rPr>
            </w:pPr>
            <w:r w:rsidRPr="00CC4AFE">
              <w:rPr>
                <w:b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068" w:rsidRPr="00CC4AFE" w:rsidRDefault="00C83068" w:rsidP="00E51DCC">
            <w:pPr>
              <w:jc w:val="center"/>
              <w:rPr>
                <w:b/>
              </w:rPr>
            </w:pPr>
            <w:r w:rsidRPr="00CC4AFE">
              <w:rPr>
                <w:b/>
              </w:rPr>
              <w:t>Срок исполнения</w:t>
            </w:r>
          </w:p>
          <w:p w:rsidR="00C83068" w:rsidRPr="00CC4AFE" w:rsidRDefault="00C83068" w:rsidP="00E51DCC">
            <w:pPr>
              <w:jc w:val="center"/>
              <w:rPr>
                <w:b/>
              </w:rPr>
            </w:pPr>
            <w:r w:rsidRPr="00CC4AFE">
              <w:rPr>
                <w:b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068" w:rsidRPr="00CC4AFE" w:rsidRDefault="00C83068" w:rsidP="00E51DCC">
            <w:pPr>
              <w:jc w:val="center"/>
              <w:rPr>
                <w:b/>
              </w:rPr>
            </w:pPr>
            <w:r w:rsidRPr="00CC4AFE">
              <w:rPr>
                <w:b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3068" w:rsidRPr="00CC4AFE" w:rsidRDefault="00C83068" w:rsidP="00E51DCC">
            <w:pPr>
              <w:jc w:val="center"/>
              <w:rPr>
                <w:b/>
              </w:rPr>
            </w:pPr>
            <w:r w:rsidRPr="00CC4AFE">
              <w:rPr>
                <w:b/>
              </w:rPr>
              <w:t>Ожидаемый результат</w:t>
            </w:r>
          </w:p>
        </w:tc>
      </w:tr>
      <w:tr w:rsidR="00C83068" w:rsidRPr="00E43DF1" w:rsidTr="00E51DC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E43DF1" w:rsidRDefault="00C83068" w:rsidP="00C83068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eastAsia="Calibri"/>
                <w:b/>
              </w:rPr>
            </w:pPr>
            <w:r w:rsidRPr="00E43DF1">
              <w:rPr>
                <w:rFonts w:eastAsia="Calibri"/>
                <w:b/>
              </w:rPr>
              <w:t xml:space="preserve">Осуществление </w:t>
            </w:r>
            <w:proofErr w:type="spellStart"/>
            <w:r w:rsidRPr="00E43DF1">
              <w:rPr>
                <w:rFonts w:eastAsia="Calibri"/>
                <w:b/>
              </w:rPr>
              <w:t>антикоррупционных</w:t>
            </w:r>
            <w:proofErr w:type="spellEnd"/>
            <w:r w:rsidRPr="00E43DF1">
              <w:rPr>
                <w:rFonts w:eastAsia="Calibri"/>
                <w:b/>
              </w:rPr>
              <w:t xml:space="preserve"> мер в рамках реализации законодательства по противодействию коррупции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 xml:space="preserve">1.1. 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C4AFE">
              <w:rPr>
                <w:sz w:val="22"/>
                <w:szCs w:val="22"/>
              </w:rPr>
              <w:t xml:space="preserve">Размещение на общедоступных местах в школе и на школьном сайте: </w:t>
            </w:r>
          </w:p>
          <w:p w:rsidR="00C83068" w:rsidRPr="00CC4AFE" w:rsidRDefault="00C83068" w:rsidP="00E51DCC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CC4AFE">
              <w:rPr>
                <w:sz w:val="22"/>
                <w:szCs w:val="22"/>
              </w:rPr>
              <w:t xml:space="preserve">-устава школы с целью ознакомления родителей с информацией о бесплатном образовании; </w:t>
            </w:r>
          </w:p>
          <w:p w:rsidR="00C83068" w:rsidRPr="00CC4AFE" w:rsidRDefault="00C83068" w:rsidP="00E51DCC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4AFE">
              <w:rPr>
                <w:sz w:val="22"/>
                <w:szCs w:val="22"/>
              </w:rPr>
              <w:t xml:space="preserve">-адреса </w:t>
            </w:r>
            <w:r w:rsidRPr="00CC4AFE">
              <w:rPr>
                <w:bCs/>
                <w:sz w:val="22"/>
                <w:szCs w:val="22"/>
              </w:rPr>
              <w:t xml:space="preserve">и </w:t>
            </w:r>
            <w:r w:rsidRPr="00CC4AFE"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51DCC">
            <w:r w:rsidRPr="00CC4AFE">
              <w:t>П</w:t>
            </w:r>
            <w:r w:rsidR="00C83068" w:rsidRPr="00CC4AFE">
              <w:t>остоянно</w:t>
            </w:r>
            <w: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Директор школы</w:t>
            </w:r>
          </w:p>
          <w:p w:rsidR="00C83068" w:rsidRPr="00CC4AFE" w:rsidRDefault="00CC4AFE" w:rsidP="00E51DCC">
            <w:proofErr w:type="gramStart"/>
            <w:r>
              <w:t>Ответственный</w:t>
            </w:r>
            <w:proofErr w:type="gramEnd"/>
            <w:r>
              <w:t xml:space="preserve"> </w:t>
            </w:r>
            <w:r w:rsidR="00C83068" w:rsidRPr="00CC4AFE">
              <w:t xml:space="preserve">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CC4AFE">
            <w:pPr>
              <w:jc w:val="both"/>
            </w:pPr>
            <w:r w:rsidRPr="00CC4AFE">
              <w:t>Разработка и утверждение плана работы по противодействию коррупции  на  202</w:t>
            </w:r>
            <w:r w:rsidR="00CC4AFE" w:rsidRPr="00CC4AFE">
              <w:t>5</w:t>
            </w:r>
            <w:r w:rsidRPr="00CC4AFE">
              <w:t xml:space="preserve"> 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январь 20</w:t>
            </w:r>
            <w:r w:rsidR="00CC4AFE" w:rsidRPr="00CC4AFE">
              <w:t>5</w:t>
            </w:r>
            <w:r w:rsidRPr="00CC4AFE">
              <w:t>2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Default="00C83068" w:rsidP="00E51DCC">
            <w:r w:rsidRPr="00CC4AFE">
              <w:t>Противодействие коррупционным проявлениям</w:t>
            </w:r>
          </w:p>
          <w:p w:rsidR="00CC4AFE" w:rsidRPr="00CC4AFE" w:rsidRDefault="00CC4AFE" w:rsidP="00E51DCC"/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4AFE">
              <w:rPr>
                <w:sz w:val="22"/>
                <w:szCs w:val="22"/>
              </w:rPr>
              <w:t>Своевременное представление сведений о доходах, имуществе руководителя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C4AFE" w:rsidP="00CC4AFE">
            <w:r>
              <w:t>А</w:t>
            </w:r>
            <w:r w:rsidR="00C83068" w:rsidRPr="00CC4AFE">
              <w:t>прель 202</w:t>
            </w:r>
            <w:r w:rsidRPr="00CC4AFE">
              <w:t>5</w:t>
            </w:r>
            <w:r w:rsidR="00C83068" w:rsidRPr="00CC4AFE"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Директор школы</w:t>
            </w:r>
          </w:p>
          <w:p w:rsidR="00C83068" w:rsidRPr="00CC4AFE" w:rsidRDefault="00C83068" w:rsidP="00E51DCC"/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lastRenderedPageBreak/>
              <w:t>1.4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4AFE"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C4AFE" w:rsidP="00E51DCC">
            <w:r w:rsidRPr="00CC4AFE">
              <w:t>П</w:t>
            </w:r>
            <w:r w:rsidR="00C83068" w:rsidRPr="00CC4AFE">
              <w:t>остоянно</w:t>
            </w:r>
            <w: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Директор школы</w:t>
            </w:r>
          </w:p>
          <w:p w:rsidR="00C83068" w:rsidRPr="00CC4AFE" w:rsidRDefault="00C83068" w:rsidP="00E51DCC"/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pPr>
              <w:jc w:val="both"/>
            </w:pPr>
            <w:r w:rsidRPr="00CC4AFE">
              <w:t>Проведение социологического исследования «Уровень удовлетворенности  потребителей качеством образовательных услуг»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C4AFE" w:rsidP="00CC4AFE">
            <w:r>
              <w:t>М</w:t>
            </w:r>
            <w:r w:rsidR="00C83068" w:rsidRPr="00CC4AFE">
              <w:t>ай 202</w:t>
            </w:r>
            <w:r w:rsidRPr="00CC4AFE">
              <w:t>5</w:t>
            </w:r>
            <w:r w:rsidR="00C83068" w:rsidRPr="00CC4AFE"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Директор школы,</w:t>
            </w:r>
          </w:p>
          <w:p w:rsidR="00C83068" w:rsidRPr="00CC4AFE" w:rsidRDefault="00C83068" w:rsidP="00E51DCC">
            <w:r w:rsidRPr="00CC4AFE"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Ведение Журнала учета регистраций заявлений о коррупционном правонарушении.</w:t>
            </w:r>
          </w:p>
          <w:p w:rsidR="00C83068" w:rsidRPr="00CC4AFE" w:rsidRDefault="00C83068" w:rsidP="00E51DCC">
            <w:pPr>
              <w:jc w:val="both"/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1.7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Контроль за целевым использованием всех уровней бюджетных и внебюджетных сре</w:t>
            </w:r>
            <w:proofErr w:type="gramStart"/>
            <w:r w:rsidRPr="00CC4AFE">
              <w:t>дств шк</w:t>
            </w:r>
            <w:proofErr w:type="gramEnd"/>
            <w:r w:rsidRPr="00CC4AFE">
              <w:t>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C4AFE" w:rsidP="00E51DCC">
            <w:r w:rsidRPr="00CC4AFE">
              <w:t>Е</w:t>
            </w:r>
            <w:r w:rsidR="00C83068" w:rsidRPr="00CC4AFE">
              <w:t>жемесячно</w:t>
            </w:r>
            <w:r w:rsidRPr="00CC4AFE"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1.8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proofErr w:type="gramStart"/>
            <w:r w:rsidRPr="00CC4AFE">
              <w:t>Контроль за</w:t>
            </w:r>
            <w:proofErr w:type="gramEnd"/>
            <w:r w:rsidRPr="00CC4AFE">
              <w:t xml:space="preserve"> соблюдением требований, установленных Федеральным законом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C4AFE" w:rsidP="00E51DCC">
            <w:r w:rsidRPr="00CC4AFE">
              <w:t>П</w:t>
            </w:r>
            <w:r w:rsidR="00C83068" w:rsidRPr="00CC4AFE">
              <w:t>остоянно</w:t>
            </w:r>
            <w:r w:rsidRPr="00CC4AFE"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Директор школы</w:t>
            </w:r>
          </w:p>
          <w:p w:rsidR="00C83068" w:rsidRPr="00CC4AFE" w:rsidRDefault="00C83068" w:rsidP="00E51DCC"/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1.9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 xml:space="preserve">Анализ заявлений, обращений граждан на предмет наличия в них информации о фактах коррупции.  </w:t>
            </w:r>
            <w:r w:rsidRPr="00CC4AFE"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Рабочая группа</w:t>
            </w:r>
          </w:p>
          <w:p w:rsidR="00C83068" w:rsidRPr="00CC4AFE" w:rsidRDefault="00C83068" w:rsidP="00E51DCC"/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1.10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51DCC">
            <w:r w:rsidRPr="00CC4AFE">
              <w:t>П</w:t>
            </w:r>
            <w:r w:rsidR="00C83068" w:rsidRPr="00CC4AFE">
              <w:t>остоянно</w:t>
            </w:r>
            <w: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Директор школы</w:t>
            </w:r>
          </w:p>
          <w:p w:rsidR="00C83068" w:rsidRPr="00CC4AFE" w:rsidRDefault="00C83068" w:rsidP="00E51DCC">
            <w:pPr>
              <w:jc w:val="both"/>
            </w:pPr>
            <w:r w:rsidRPr="00CC4AFE"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1.11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 xml:space="preserve">Анализ должностных инструкций работников, направленных на организацию обеспечения деятельности по реализации </w:t>
            </w:r>
            <w:proofErr w:type="spellStart"/>
            <w:r w:rsidRPr="00CC4AFE">
              <w:t>антикоррупционной</w:t>
            </w:r>
            <w:proofErr w:type="spellEnd"/>
            <w:r w:rsidRPr="00CC4AFE">
              <w:t xml:space="preserve">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Директор школы</w:t>
            </w:r>
          </w:p>
          <w:p w:rsidR="00C83068" w:rsidRPr="00CC4AFE" w:rsidRDefault="00C83068" w:rsidP="00E51DCC">
            <w:pPr>
              <w:jc w:val="both"/>
            </w:pPr>
            <w:r w:rsidRPr="00CC4AFE"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Противодействие коррупционным проявлениям</w:t>
            </w:r>
          </w:p>
        </w:tc>
      </w:tr>
      <w:tr w:rsidR="00C83068" w:rsidRPr="00E43DF1" w:rsidTr="00E51DC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E43DF1" w:rsidRDefault="00C83068" w:rsidP="00E51DCC">
            <w:pPr>
              <w:jc w:val="center"/>
              <w:rPr>
                <w:b/>
              </w:rPr>
            </w:pPr>
            <w:r w:rsidRPr="00E43DF1">
              <w:rPr>
                <w:b/>
              </w:rPr>
              <w:t xml:space="preserve">2. </w:t>
            </w:r>
            <w:proofErr w:type="spellStart"/>
            <w:r w:rsidRPr="00E43DF1">
              <w:rPr>
                <w:b/>
              </w:rPr>
              <w:t>Антикоррупционное</w:t>
            </w:r>
            <w:proofErr w:type="spellEnd"/>
            <w:r w:rsidRPr="00E43DF1">
              <w:rPr>
                <w:b/>
              </w:rPr>
              <w:t xml:space="preserve"> просвещение и образование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 xml:space="preserve">Рассмотрение вопросов по повышению </w:t>
            </w:r>
            <w:proofErr w:type="spellStart"/>
            <w:r w:rsidRPr="00CC4AFE">
              <w:t>антикоррупционной</w:t>
            </w:r>
            <w:proofErr w:type="spellEnd"/>
            <w:r w:rsidRPr="00CC4AFE">
              <w:t xml:space="preserve">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51DCC">
            <w:r>
              <w:t>П</w:t>
            </w:r>
            <w:r w:rsidR="00C83068" w:rsidRPr="00CC4AFE">
              <w:t>о мере необходимости</w:t>
            </w:r>
            <w: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rPr>
                <w:color w:val="000000"/>
              </w:rPr>
              <w:t xml:space="preserve">Обеспечение реализации </w:t>
            </w:r>
            <w:proofErr w:type="spellStart"/>
            <w:r w:rsidRPr="00CC4AFE">
              <w:rPr>
                <w:color w:val="000000"/>
              </w:rPr>
              <w:t>антикоррупционной</w:t>
            </w:r>
            <w:proofErr w:type="spellEnd"/>
            <w:r w:rsidRPr="00CC4AFE">
              <w:rPr>
                <w:color w:val="000000"/>
              </w:rPr>
              <w:t xml:space="preserve"> политики в школе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 xml:space="preserve">Организация правового просвещения и </w:t>
            </w:r>
            <w:proofErr w:type="spellStart"/>
            <w:r w:rsidRPr="00CC4AFE">
              <w:t>антикоррупционного</w:t>
            </w:r>
            <w:proofErr w:type="spellEnd"/>
            <w:r w:rsidRPr="00CC4AFE">
              <w:t xml:space="preserve"> образования работников ОО по формированию </w:t>
            </w:r>
            <w:proofErr w:type="spellStart"/>
            <w:r w:rsidRPr="00CC4AFE">
              <w:t>антикоррупционных</w:t>
            </w:r>
            <w:proofErr w:type="spellEnd"/>
            <w:r w:rsidRPr="00CC4AFE">
              <w:t xml:space="preserve"> установок личности обучающихся.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51DCC">
            <w:r w:rsidRPr="00CC4AFE">
              <w:t>П</w:t>
            </w:r>
            <w:r w:rsidR="00C83068" w:rsidRPr="00CC4AFE">
              <w:t>остоянно</w:t>
            </w:r>
            <w: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Директор школы</w:t>
            </w:r>
          </w:p>
          <w:p w:rsidR="00C83068" w:rsidRPr="00CC4AFE" w:rsidRDefault="00C83068" w:rsidP="00E51DCC">
            <w:r w:rsidRPr="00CC4AFE"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Противодействие коррупционным проявлениям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 xml:space="preserve">Организация и проведение мероприятий по </w:t>
            </w:r>
            <w:proofErr w:type="spellStart"/>
            <w:r w:rsidRPr="00CC4AFE">
              <w:lastRenderedPageBreak/>
              <w:t>антикоррупционному</w:t>
            </w:r>
            <w:proofErr w:type="spellEnd"/>
            <w:r w:rsidRPr="00CC4AFE">
              <w:t xml:space="preserve">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</w:t>
            </w:r>
            <w:proofErr w:type="spellStart"/>
            <w:r w:rsidRPr="00CC4AFE">
              <w:t>антикоррупционного</w:t>
            </w:r>
            <w:proofErr w:type="spellEnd"/>
            <w:r w:rsidRPr="00CC4AFE">
              <w:t xml:space="preserve"> 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51DCC">
            <w:r w:rsidRPr="00CC4AFE">
              <w:lastRenderedPageBreak/>
              <w:t>П</w:t>
            </w:r>
            <w:r w:rsidR="00C83068" w:rsidRPr="00CC4AFE">
              <w:t>остоянно</w:t>
            </w:r>
            <w: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Директор школы</w:t>
            </w:r>
          </w:p>
          <w:p w:rsidR="00C83068" w:rsidRPr="00CC4AFE" w:rsidRDefault="00C83068" w:rsidP="00E51DCC">
            <w:r w:rsidRPr="00CC4AFE">
              <w:lastRenderedPageBreak/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lastRenderedPageBreak/>
              <w:t xml:space="preserve">Противодействие </w:t>
            </w:r>
            <w:r w:rsidRPr="00CC4AFE">
              <w:lastRenderedPageBreak/>
              <w:t>коррупционным проявлениям</w:t>
            </w:r>
          </w:p>
        </w:tc>
      </w:tr>
      <w:tr w:rsidR="00C83068" w:rsidRPr="00CC4AFE" w:rsidTr="00E51DCC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lastRenderedPageBreak/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 xml:space="preserve">1) Проведение учебно-воспитательных мероприятий (открытые уроки, классные часы, беседы, просмотры фильмов и видеороликов, диспуты и т.д.) по темам: </w:t>
            </w:r>
          </w:p>
          <w:p w:rsidR="00C83068" w:rsidRPr="00CC4AFE" w:rsidRDefault="00C83068" w:rsidP="00E51DCC">
            <w:pPr>
              <w:jc w:val="both"/>
            </w:pPr>
            <w:r w:rsidRPr="00CC4AFE">
              <w:t xml:space="preserve">- Мои права. </w:t>
            </w:r>
          </w:p>
          <w:p w:rsidR="00C83068" w:rsidRPr="00CC4AFE" w:rsidRDefault="00C83068" w:rsidP="00E51DCC">
            <w:pPr>
              <w:jc w:val="both"/>
            </w:pPr>
            <w:r w:rsidRPr="00CC4AFE">
              <w:t xml:space="preserve">- Я – гражданин. </w:t>
            </w:r>
          </w:p>
          <w:p w:rsidR="00C83068" w:rsidRPr="00CC4AFE" w:rsidRDefault="00C83068" w:rsidP="00E51DCC">
            <w:pPr>
              <w:jc w:val="both"/>
            </w:pPr>
            <w:r w:rsidRPr="00CC4AFE">
              <w:t xml:space="preserve">- Права и обязанности учащихся школы </w:t>
            </w:r>
          </w:p>
          <w:p w:rsidR="00C83068" w:rsidRPr="00CC4AFE" w:rsidRDefault="00C83068" w:rsidP="00E51DCC">
            <w:pPr>
              <w:jc w:val="both"/>
            </w:pPr>
            <w:r w:rsidRPr="00CC4AFE">
              <w:t xml:space="preserve">2) Классные часы, посвященные международному Дню </w:t>
            </w:r>
            <w:proofErr w:type="spellStart"/>
            <w:r w:rsidRPr="00CC4AFE">
              <w:t>антикоррупции</w:t>
            </w:r>
            <w:proofErr w:type="spellEnd"/>
            <w:r w:rsidRPr="00CC4AFE">
              <w:t>:</w:t>
            </w:r>
          </w:p>
          <w:p w:rsidR="00C83068" w:rsidRPr="00CC4AFE" w:rsidRDefault="00C83068" w:rsidP="00E51DCC">
            <w:pPr>
              <w:jc w:val="both"/>
            </w:pPr>
            <w:r w:rsidRPr="00CC4AFE">
              <w:t>- По законам справедливости</w:t>
            </w:r>
          </w:p>
          <w:p w:rsidR="00C83068" w:rsidRPr="00CC4AFE" w:rsidRDefault="00C83068" w:rsidP="00E51DCC">
            <w:pPr>
              <w:jc w:val="both"/>
            </w:pPr>
            <w:r w:rsidRPr="00CC4AFE">
              <w:t>- Мое отношение к коррупции</w:t>
            </w:r>
          </w:p>
          <w:p w:rsidR="00C83068" w:rsidRPr="00CC4AFE" w:rsidRDefault="00C83068" w:rsidP="00E51DCC">
            <w:pPr>
              <w:jc w:val="both"/>
            </w:pPr>
            <w:r w:rsidRPr="00CC4AFE">
              <w:t>3) Изучение нормативных актов и законов о противодействии коррупции на уроках истории и обществознания:</w:t>
            </w:r>
          </w:p>
          <w:p w:rsidR="00C83068" w:rsidRPr="00CC4AFE" w:rsidRDefault="00C83068" w:rsidP="00E51DCC">
            <w:pPr>
              <w:jc w:val="both"/>
            </w:pPr>
            <w:r w:rsidRPr="00CC4AFE">
              <w:t xml:space="preserve">- «Молодежь и коррупция» </w:t>
            </w:r>
          </w:p>
          <w:p w:rsidR="00C83068" w:rsidRPr="00CC4AFE" w:rsidRDefault="00C83068" w:rsidP="00E51DCC">
            <w:pPr>
              <w:jc w:val="both"/>
            </w:pPr>
            <w:r w:rsidRPr="00CC4AFE">
              <w:t xml:space="preserve">- «Конституция РФ – основной закон» </w:t>
            </w:r>
          </w:p>
          <w:p w:rsidR="00C83068" w:rsidRPr="00CC4AFE" w:rsidRDefault="00C83068" w:rsidP="00E51DCC">
            <w:pPr>
              <w:jc w:val="both"/>
            </w:pPr>
            <w:r w:rsidRPr="00CC4AFE">
              <w:t>4) Организация книжных выставок:</w:t>
            </w:r>
          </w:p>
          <w:p w:rsidR="00C83068" w:rsidRPr="00CC4AFE" w:rsidRDefault="00C83068" w:rsidP="00E51DCC">
            <w:pPr>
              <w:jc w:val="both"/>
            </w:pPr>
            <w:r w:rsidRPr="00CC4AFE">
              <w:t>- Наши права – наши обязанности</w:t>
            </w:r>
          </w:p>
          <w:p w:rsidR="00C83068" w:rsidRPr="00CC4AFE" w:rsidRDefault="00C83068" w:rsidP="00E51DCC">
            <w:pPr>
              <w:jc w:val="both"/>
            </w:pPr>
            <w:r w:rsidRPr="00CC4AFE">
              <w:t>- Право на образование</w:t>
            </w:r>
          </w:p>
          <w:p w:rsidR="00C83068" w:rsidRPr="00CC4AFE" w:rsidRDefault="00C83068" w:rsidP="00E51DCC">
            <w:pPr>
              <w:jc w:val="both"/>
            </w:pPr>
            <w:r w:rsidRPr="00CC4AFE">
              <w:t>- 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/>
          <w:p w:rsidR="00C83068" w:rsidRPr="00CC4AFE" w:rsidRDefault="00C83068" w:rsidP="00E51DCC"/>
          <w:p w:rsidR="00C83068" w:rsidRPr="00CC4AFE" w:rsidRDefault="00C83068" w:rsidP="00E51DCC"/>
          <w:p w:rsidR="00C83068" w:rsidRPr="00CC4AFE" w:rsidRDefault="00C83068" w:rsidP="00E51DCC">
            <w:r w:rsidRPr="00CC4AFE">
              <w:t>сентябрь 202</w:t>
            </w:r>
            <w:r w:rsidR="00CC4AFE" w:rsidRPr="00CC4AFE">
              <w:t>5</w:t>
            </w:r>
          </w:p>
          <w:p w:rsidR="00C83068" w:rsidRPr="00CC4AFE" w:rsidRDefault="00CC4AFE" w:rsidP="00E51DCC">
            <w:r w:rsidRPr="00CC4AFE">
              <w:t>октябрь 2025</w:t>
            </w:r>
          </w:p>
          <w:p w:rsidR="00C83068" w:rsidRPr="00CC4AFE" w:rsidRDefault="00CC4AFE" w:rsidP="00E51DCC">
            <w:r w:rsidRPr="00CC4AFE">
              <w:t>ноябрь  2025</w:t>
            </w:r>
          </w:p>
          <w:p w:rsidR="00CC4AFE" w:rsidRPr="00CC4AFE" w:rsidRDefault="00CC4AFE" w:rsidP="00E51DCC"/>
          <w:p w:rsidR="00C83068" w:rsidRPr="00CC4AFE" w:rsidRDefault="00C83068" w:rsidP="00E51DCC">
            <w:r w:rsidRPr="00CC4AFE">
              <w:t>декабрь 202</w:t>
            </w:r>
            <w:r w:rsidR="00CC4AFE" w:rsidRPr="00CC4AFE">
              <w:t>5</w:t>
            </w:r>
          </w:p>
          <w:p w:rsidR="00C83068" w:rsidRPr="00CC4AFE" w:rsidRDefault="00C83068" w:rsidP="00E51DCC"/>
          <w:p w:rsidR="00C83068" w:rsidRPr="00CC4AFE" w:rsidRDefault="00C83068" w:rsidP="00E51DCC"/>
          <w:p w:rsidR="00C83068" w:rsidRPr="00CC4AFE" w:rsidRDefault="00C83068" w:rsidP="00E51DCC"/>
          <w:p w:rsidR="00C83068" w:rsidRPr="00CC4AFE" w:rsidRDefault="00C83068" w:rsidP="00E51DCC"/>
          <w:p w:rsidR="00CC4AFE" w:rsidRPr="00CC4AFE" w:rsidRDefault="00CC4AFE" w:rsidP="00E51DCC"/>
          <w:p w:rsidR="00C83068" w:rsidRPr="00CC4AFE" w:rsidRDefault="00C83068" w:rsidP="00E51DCC">
            <w:r w:rsidRPr="00CC4AFE">
              <w:t>январь 202</w:t>
            </w:r>
            <w:r w:rsidR="00CC4AFE" w:rsidRPr="00CC4AFE">
              <w:t>5</w:t>
            </w:r>
          </w:p>
          <w:p w:rsidR="00C83068" w:rsidRPr="00CC4AFE" w:rsidRDefault="00C83068" w:rsidP="00E51DCC">
            <w:r w:rsidRPr="00CC4AFE">
              <w:t>декабрь 202</w:t>
            </w:r>
            <w:r w:rsidR="00CC4AFE" w:rsidRPr="00CC4AFE">
              <w:t>5</w:t>
            </w:r>
          </w:p>
          <w:p w:rsidR="00C83068" w:rsidRPr="00CC4AFE" w:rsidRDefault="00C83068" w:rsidP="00E51DCC"/>
          <w:p w:rsidR="00C83068" w:rsidRPr="00CC4AFE" w:rsidRDefault="00C83068" w:rsidP="00E51DCC">
            <w:r w:rsidRPr="00CC4AFE">
              <w:t>февраль 202</w:t>
            </w:r>
            <w:r w:rsidR="00CC4AFE" w:rsidRPr="00CC4AFE">
              <w:t>5</w:t>
            </w:r>
          </w:p>
          <w:p w:rsidR="00C83068" w:rsidRPr="00CC4AFE" w:rsidRDefault="00C83068" w:rsidP="00E51DCC">
            <w:r w:rsidRPr="00CC4AFE">
              <w:t>март 202</w:t>
            </w:r>
            <w:r w:rsidR="00CC4AFE" w:rsidRPr="00CC4AFE">
              <w:t>5</w:t>
            </w:r>
          </w:p>
          <w:p w:rsidR="00C83068" w:rsidRPr="00CC4AFE" w:rsidRDefault="00C83068" w:rsidP="00CC4AFE">
            <w:r w:rsidRPr="00CC4AFE">
              <w:t>апрель 202</w:t>
            </w:r>
            <w:r w:rsidR="00CC4AFE" w:rsidRPr="00CC4AFE">
              <w:t>5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Классные руководители</w:t>
            </w:r>
          </w:p>
          <w:p w:rsidR="00C83068" w:rsidRPr="00CC4AFE" w:rsidRDefault="00C83068" w:rsidP="00E51DCC"/>
          <w:p w:rsidR="00C83068" w:rsidRPr="00CC4AFE" w:rsidRDefault="00C83068" w:rsidP="00E51DCC"/>
          <w:p w:rsidR="00C83068" w:rsidRPr="00CC4AFE" w:rsidRDefault="00C83068" w:rsidP="00E51DCC"/>
          <w:p w:rsidR="00C83068" w:rsidRPr="00CC4AFE" w:rsidRDefault="00C83068" w:rsidP="00E51DCC"/>
          <w:p w:rsidR="00CC4AFE" w:rsidRPr="00CC4AFE" w:rsidRDefault="00CC4AFE" w:rsidP="00E51DCC"/>
          <w:p w:rsidR="00CC4AFE" w:rsidRPr="00CC4AFE" w:rsidRDefault="00CC4AFE" w:rsidP="00E51DCC"/>
          <w:p w:rsidR="00C83068" w:rsidRPr="00CC4AFE" w:rsidRDefault="00CC4AFE" w:rsidP="00E51DCC">
            <w:r w:rsidRPr="00CC4AFE">
              <w:t>К</w:t>
            </w:r>
            <w:r w:rsidR="00C83068" w:rsidRPr="00CC4AFE">
              <w:t>лассные руководители</w:t>
            </w:r>
          </w:p>
          <w:p w:rsidR="00C83068" w:rsidRPr="00CC4AFE" w:rsidRDefault="00C83068" w:rsidP="00E51DCC"/>
          <w:p w:rsidR="00C83068" w:rsidRPr="00CC4AFE" w:rsidRDefault="00C83068" w:rsidP="00E51DCC">
            <w:pPr>
              <w:jc w:val="both"/>
            </w:pPr>
          </w:p>
          <w:p w:rsidR="00C83068" w:rsidRPr="00CC4AFE" w:rsidRDefault="00C83068" w:rsidP="00E51DCC">
            <w:pPr>
              <w:jc w:val="both"/>
            </w:pPr>
          </w:p>
          <w:p w:rsidR="00CC4AFE" w:rsidRPr="00CC4AFE" w:rsidRDefault="00CC4AFE" w:rsidP="00E51DCC">
            <w:pPr>
              <w:jc w:val="both"/>
            </w:pPr>
          </w:p>
          <w:p w:rsidR="00CC4AFE" w:rsidRPr="00CC4AFE" w:rsidRDefault="00CC4AFE" w:rsidP="00E51DCC">
            <w:pPr>
              <w:jc w:val="both"/>
            </w:pPr>
          </w:p>
          <w:p w:rsidR="00C83068" w:rsidRPr="00CC4AFE" w:rsidRDefault="00C83068" w:rsidP="00E51DCC">
            <w:pPr>
              <w:jc w:val="both"/>
            </w:pPr>
            <w:r w:rsidRPr="00CC4AFE">
              <w:t>Учитель  истории и обществознания</w:t>
            </w:r>
          </w:p>
          <w:p w:rsidR="00C83068" w:rsidRPr="00CC4AFE" w:rsidRDefault="00C83068" w:rsidP="00E51DCC">
            <w:pPr>
              <w:jc w:val="both"/>
            </w:pPr>
          </w:p>
          <w:p w:rsidR="00C83068" w:rsidRPr="00CC4AFE" w:rsidRDefault="00C83068" w:rsidP="00E51DCC">
            <w:pPr>
              <w:jc w:val="both"/>
            </w:pPr>
            <w:proofErr w:type="gramStart"/>
            <w:r w:rsidRPr="00CC4AFE">
              <w:t>Ответственный</w:t>
            </w:r>
            <w:proofErr w:type="gramEnd"/>
            <w:r w:rsidRPr="00CC4AFE">
              <w:t xml:space="preserve">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51DCC">
            <w:r>
              <w:rPr>
                <w:color w:val="000000"/>
              </w:rPr>
              <w:t xml:space="preserve">Обеспечение реализации </w:t>
            </w:r>
            <w:proofErr w:type="spellStart"/>
            <w:r>
              <w:rPr>
                <w:color w:val="000000"/>
              </w:rPr>
              <w:t>анти</w:t>
            </w:r>
            <w:r w:rsidR="00C83068" w:rsidRPr="00CC4AFE">
              <w:rPr>
                <w:color w:val="000000"/>
              </w:rPr>
              <w:t>коррупционной</w:t>
            </w:r>
            <w:proofErr w:type="spellEnd"/>
            <w:r w:rsidR="00C83068" w:rsidRPr="00CC4AFE">
              <w:rPr>
                <w:color w:val="000000"/>
              </w:rPr>
              <w:t xml:space="preserve"> политики в школе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CC4AFE"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По мере поступления пожертвований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43DF1">
            <w:r>
              <w:rPr>
                <w:color w:val="000000"/>
              </w:rPr>
              <w:t xml:space="preserve">Обеспечение реализации </w:t>
            </w:r>
            <w:proofErr w:type="spellStart"/>
            <w:r>
              <w:rPr>
                <w:color w:val="000000"/>
              </w:rPr>
              <w:t>анти</w:t>
            </w:r>
            <w:r w:rsidR="00C83068" w:rsidRPr="00CC4AFE">
              <w:rPr>
                <w:color w:val="000000"/>
              </w:rPr>
              <w:t>коррупционной</w:t>
            </w:r>
            <w:proofErr w:type="spellEnd"/>
            <w:r w:rsidR="00C83068" w:rsidRPr="00CC4AFE">
              <w:rPr>
                <w:color w:val="000000"/>
              </w:rPr>
              <w:t xml:space="preserve"> политики в школе</w:t>
            </w:r>
          </w:p>
        </w:tc>
        <w:bookmarkStart w:id="0" w:name="_GoBack"/>
        <w:bookmarkEnd w:id="0"/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Проведение классных собраний с целью разъяснения политики школы в отношении коррупции</w:t>
            </w:r>
            <w:r w:rsidRPr="00CC4AFE"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43DF1">
            <w:r>
              <w:rPr>
                <w:color w:val="000000"/>
              </w:rPr>
              <w:t xml:space="preserve">Обеспечение реализации </w:t>
            </w:r>
            <w:proofErr w:type="spellStart"/>
            <w:r>
              <w:rPr>
                <w:color w:val="000000"/>
              </w:rPr>
              <w:t>анти</w:t>
            </w:r>
            <w:r w:rsidR="00C83068" w:rsidRPr="00CC4AFE">
              <w:rPr>
                <w:color w:val="000000"/>
              </w:rPr>
              <w:t>коррупционной</w:t>
            </w:r>
            <w:proofErr w:type="spellEnd"/>
            <w:r w:rsidR="00C83068" w:rsidRPr="00CC4AFE">
              <w:rPr>
                <w:color w:val="000000"/>
              </w:rPr>
              <w:t xml:space="preserve"> политики в школе</w:t>
            </w:r>
          </w:p>
        </w:tc>
      </w:tr>
      <w:tr w:rsidR="00C83068" w:rsidRPr="00E43DF1" w:rsidTr="00E51DC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E43DF1" w:rsidRDefault="00C83068" w:rsidP="00E51DCC">
            <w:pPr>
              <w:jc w:val="center"/>
              <w:rPr>
                <w:b/>
              </w:rPr>
            </w:pPr>
            <w:r w:rsidRPr="00E43DF1">
              <w:rPr>
                <w:b/>
              </w:rPr>
              <w:t xml:space="preserve">3. </w:t>
            </w:r>
            <w:proofErr w:type="spellStart"/>
            <w:r w:rsidRPr="00E43DF1">
              <w:rPr>
                <w:b/>
              </w:rPr>
              <w:t>Антикоррупционная</w:t>
            </w:r>
            <w:proofErr w:type="spellEnd"/>
            <w:r w:rsidRPr="00E43DF1">
              <w:rPr>
                <w:b/>
              </w:rPr>
              <w:t xml:space="preserve"> пропаганда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pPr>
              <w:jc w:val="both"/>
            </w:pPr>
            <w:r w:rsidRPr="00CC4AFE"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В течение года</w:t>
            </w:r>
            <w:r w:rsidRPr="00CC4AFE">
              <w:tab/>
            </w:r>
          </w:p>
          <w:p w:rsidR="00C83068" w:rsidRPr="00CC4AFE" w:rsidRDefault="00C83068" w:rsidP="00E51DCC"/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Директор школы</w:t>
            </w:r>
          </w:p>
          <w:p w:rsidR="00C83068" w:rsidRPr="00CC4AFE" w:rsidRDefault="00C83068" w:rsidP="00E51DCC">
            <w:r w:rsidRPr="00CC4AFE"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C4AFE" w:rsidP="00CC4AFE">
            <w:r w:rsidRPr="00CC4AFE">
              <w:rPr>
                <w:color w:val="000000"/>
              </w:rPr>
              <w:t xml:space="preserve">Обеспечение реализации </w:t>
            </w:r>
            <w:proofErr w:type="spellStart"/>
            <w:r w:rsidR="00E43DF1">
              <w:rPr>
                <w:color w:val="000000"/>
              </w:rPr>
              <w:t>Анти</w:t>
            </w:r>
            <w:r w:rsidR="00C83068" w:rsidRPr="00CC4AFE">
              <w:rPr>
                <w:color w:val="000000"/>
              </w:rPr>
              <w:t>коррупционной</w:t>
            </w:r>
            <w:proofErr w:type="spellEnd"/>
            <w:r w:rsidR="00E43DF1">
              <w:rPr>
                <w:color w:val="000000"/>
              </w:rPr>
              <w:t xml:space="preserve"> </w:t>
            </w:r>
            <w:r w:rsidR="00C83068" w:rsidRPr="00CC4AFE">
              <w:rPr>
                <w:color w:val="000000"/>
              </w:rPr>
              <w:t xml:space="preserve"> политики в школе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 xml:space="preserve">Проведение разъяснительной работы с работниками </w:t>
            </w:r>
            <w:r w:rsidRPr="00CC4AFE">
              <w:lastRenderedPageBreak/>
              <w:t xml:space="preserve">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lastRenderedPageBreak/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Директор школы</w:t>
            </w:r>
          </w:p>
          <w:p w:rsidR="00C83068" w:rsidRPr="00CC4AFE" w:rsidRDefault="00C83068" w:rsidP="00E51DCC">
            <w:pPr>
              <w:jc w:val="both"/>
            </w:pPr>
            <w:r w:rsidRPr="00CC4AFE">
              <w:lastRenderedPageBreak/>
              <w:t xml:space="preserve">рабочая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rPr>
                <w:color w:val="000000"/>
              </w:rPr>
              <w:lastRenderedPageBreak/>
              <w:t xml:space="preserve">Обеспечение реализации </w:t>
            </w:r>
            <w:r w:rsidRPr="00CC4AFE">
              <w:rPr>
                <w:color w:val="000000"/>
              </w:rPr>
              <w:lastRenderedPageBreak/>
              <w:t>ант</w:t>
            </w:r>
            <w:proofErr w:type="gramStart"/>
            <w:r w:rsidRPr="00CC4AFE">
              <w:rPr>
                <w:color w:val="000000"/>
              </w:rPr>
              <w:t>и-</w:t>
            </w:r>
            <w:proofErr w:type="gramEnd"/>
            <w:r w:rsidRPr="00CC4AFE">
              <w:rPr>
                <w:color w:val="000000"/>
              </w:rPr>
              <w:t xml:space="preserve"> коррупционной политики в школе</w:t>
            </w:r>
          </w:p>
        </w:tc>
      </w:tr>
      <w:tr w:rsidR="00C83068" w:rsidRPr="00E43DF1" w:rsidTr="00E51DC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E43DF1" w:rsidRDefault="00C83068" w:rsidP="00E51DCC">
            <w:pPr>
              <w:jc w:val="center"/>
              <w:rPr>
                <w:b/>
              </w:rPr>
            </w:pPr>
            <w:r w:rsidRPr="00E43DF1">
              <w:rPr>
                <w:b/>
              </w:rPr>
              <w:lastRenderedPageBreak/>
              <w:t>4. Взаимодействие с правоохранительными органами, органами государственной власти Курганской области, органами местного самоуправления муниципальных образований Курганской области, общественными объединениями и иными организациями в целях противодействия коррупции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 xml:space="preserve">      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pPr>
              <w:jc w:val="both"/>
            </w:pPr>
            <w:r w:rsidRPr="00CC4AFE"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E43DF1" w:rsidP="00E51DCC">
            <w:r>
              <w:t>М</w:t>
            </w:r>
            <w:r w:rsidR="00CC4AFE" w:rsidRPr="00CC4AFE">
              <w:t>арт 2025</w:t>
            </w:r>
            <w:r w:rsidR="00C83068" w:rsidRPr="00CC4AFE"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068" w:rsidRPr="00CC4AFE" w:rsidRDefault="00C83068" w:rsidP="00E51DCC">
            <w:r w:rsidRPr="00CC4AFE"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b w:val="0"/>
                <w:color w:val="000000"/>
                <w:sz w:val="22"/>
                <w:szCs w:val="22"/>
              </w:rPr>
            </w:pPr>
            <w:r w:rsidRPr="00CC4AFE">
              <w:rPr>
                <w:b w:val="0"/>
                <w:color w:val="000000"/>
                <w:sz w:val="22"/>
                <w:szCs w:val="22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rPr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both"/>
              <w:outlineLvl w:val="9"/>
              <w:rPr>
                <w:b w:val="0"/>
                <w:color w:val="000000"/>
                <w:sz w:val="22"/>
                <w:szCs w:val="22"/>
              </w:rPr>
            </w:pPr>
            <w:r w:rsidRPr="00CC4AFE">
              <w:rPr>
                <w:b w:val="0"/>
                <w:color w:val="000000"/>
                <w:sz w:val="22"/>
                <w:szCs w:val="22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C83068" w:rsidRPr="00E43DF1" w:rsidTr="00E51DC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E43DF1" w:rsidRDefault="00C83068" w:rsidP="00E43DF1">
            <w:pPr>
              <w:jc w:val="center"/>
            </w:pPr>
            <w:r w:rsidRPr="00E43DF1">
              <w:rPr>
                <w:b/>
              </w:rPr>
              <w:t>5.</w:t>
            </w:r>
            <w:r w:rsidRPr="00E43DF1">
              <w:t xml:space="preserve"> </w:t>
            </w:r>
            <w:r w:rsidRPr="00E43DF1">
              <w:rPr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ind w:left="360"/>
            </w:pPr>
            <w:r w:rsidRPr="00CC4AFE"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rPr>
                <w:color w:val="000000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rPr>
                <w:color w:val="000000"/>
              </w:rPr>
              <w:t xml:space="preserve">В течение года по мере </w:t>
            </w:r>
            <w:proofErr w:type="spellStart"/>
            <w:r w:rsidRPr="00CC4AFE">
              <w:rPr>
                <w:color w:val="000000"/>
              </w:rPr>
              <w:t>нео</w:t>
            </w:r>
            <w:proofErr w:type="gramStart"/>
            <w:r w:rsidRPr="00CC4AFE">
              <w:rPr>
                <w:color w:val="000000"/>
              </w:rPr>
              <w:t>б</w:t>
            </w:r>
            <w:proofErr w:type="spellEnd"/>
            <w:r w:rsidRPr="00CC4AFE">
              <w:rPr>
                <w:color w:val="000000"/>
              </w:rPr>
              <w:t>-</w:t>
            </w:r>
            <w:proofErr w:type="gramEnd"/>
            <w:r w:rsidRPr="00CC4AFE">
              <w:rPr>
                <w:color w:val="000000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</w:pPr>
            <w:r w:rsidRPr="00CC4AFE">
              <w:rPr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C4AFE">
              <w:rPr>
                <w:b w:val="0"/>
                <w:color w:val="000000"/>
                <w:sz w:val="22"/>
                <w:szCs w:val="22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  <w:rPr>
                <w:color w:val="000000"/>
              </w:rPr>
            </w:pPr>
            <w:r w:rsidRPr="00CC4AFE">
              <w:rPr>
                <w:color w:val="000000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51DCC">
            <w:pPr>
              <w:jc w:val="center"/>
              <w:rPr>
                <w:color w:val="000000"/>
              </w:rPr>
            </w:pPr>
            <w:r w:rsidRPr="00CC4AFE">
              <w:rPr>
                <w:color w:val="000000"/>
              </w:rPr>
              <w:t>Е</w:t>
            </w:r>
            <w:r w:rsidR="00C83068" w:rsidRPr="00CC4AFE">
              <w:rPr>
                <w:color w:val="000000"/>
              </w:rPr>
              <w:t>жегодно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  <w:rPr>
                <w:color w:val="000000"/>
              </w:rPr>
            </w:pPr>
            <w:r w:rsidRPr="00CC4AFE">
              <w:rPr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2"/>
                <w:szCs w:val="22"/>
              </w:rPr>
            </w:pPr>
            <w:r w:rsidRPr="00CC4AFE">
              <w:rPr>
                <w:b w:val="0"/>
                <w:color w:val="000000"/>
                <w:sz w:val="22"/>
                <w:szCs w:val="22"/>
              </w:rPr>
              <w:t>Обеспечение реализации ант</w:t>
            </w:r>
            <w:proofErr w:type="gramStart"/>
            <w:r w:rsidRPr="00CC4AFE">
              <w:rPr>
                <w:b w:val="0"/>
                <w:color w:val="000000"/>
                <w:sz w:val="22"/>
                <w:szCs w:val="22"/>
              </w:rPr>
              <w:t>и-</w:t>
            </w:r>
            <w:proofErr w:type="gramEnd"/>
            <w:r w:rsidRPr="00CC4AFE">
              <w:rPr>
                <w:b w:val="0"/>
                <w:color w:val="000000"/>
                <w:sz w:val="22"/>
                <w:szCs w:val="22"/>
              </w:rPr>
              <w:t xml:space="preserve"> коррупционной политики в школе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  <w:rPr>
                <w:color w:val="000000"/>
              </w:rPr>
            </w:pPr>
            <w:r w:rsidRPr="00CC4AFE">
              <w:rPr>
                <w:color w:val="000000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center"/>
              <w:rPr>
                <w:color w:val="000000"/>
              </w:rPr>
            </w:pPr>
            <w:r w:rsidRPr="00CC4AFE">
              <w:rPr>
                <w:color w:val="000000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  <w:rPr>
                <w:color w:val="000000"/>
              </w:rPr>
            </w:pPr>
            <w:r w:rsidRPr="00CC4AFE">
              <w:rPr>
                <w:color w:val="000000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2"/>
                <w:szCs w:val="22"/>
              </w:rPr>
            </w:pPr>
            <w:r w:rsidRPr="00CC4AFE">
              <w:rPr>
                <w:b w:val="0"/>
                <w:color w:val="000000"/>
                <w:sz w:val="22"/>
                <w:szCs w:val="22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C83068" w:rsidRPr="00CC4AFE" w:rsidTr="00E51DCC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r w:rsidRPr="00CC4AFE">
              <w:t xml:space="preserve">     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  <w:rPr>
                <w:color w:val="000000"/>
              </w:rPr>
            </w:pPr>
            <w:r w:rsidRPr="00CC4AFE">
              <w:rPr>
                <w:color w:val="000000"/>
              </w:rPr>
              <w:t xml:space="preserve">Осуществление </w:t>
            </w:r>
            <w:proofErr w:type="gramStart"/>
            <w:r w:rsidRPr="00CC4AFE">
              <w:rPr>
                <w:color w:val="000000"/>
              </w:rPr>
              <w:t>контроля за</w:t>
            </w:r>
            <w:proofErr w:type="gramEnd"/>
            <w:r w:rsidRPr="00CC4AFE">
              <w:rPr>
                <w:color w:val="000000"/>
              </w:rPr>
              <w:t xml:space="preserve">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43DF1">
            <w:pPr>
              <w:jc w:val="center"/>
              <w:rPr>
                <w:color w:val="000000"/>
              </w:rPr>
            </w:pPr>
            <w:r w:rsidRPr="00CC4AFE">
              <w:rPr>
                <w:color w:val="000000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C83068" w:rsidP="00E51DCC">
            <w:pPr>
              <w:jc w:val="both"/>
              <w:rPr>
                <w:color w:val="000000"/>
              </w:rPr>
            </w:pPr>
            <w:r w:rsidRPr="00CC4AFE">
              <w:rPr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068" w:rsidRPr="00CC4AFE" w:rsidRDefault="00E43DF1" w:rsidP="00E51DCC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Обеспечение реализации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анти</w:t>
            </w:r>
            <w:r w:rsidR="00C83068" w:rsidRPr="00CC4AFE">
              <w:rPr>
                <w:b w:val="0"/>
                <w:color w:val="000000"/>
                <w:sz w:val="22"/>
                <w:szCs w:val="22"/>
              </w:rPr>
              <w:t>коррупционной</w:t>
            </w:r>
            <w:proofErr w:type="spellEnd"/>
            <w:r w:rsidR="00C83068" w:rsidRPr="00CC4AFE">
              <w:rPr>
                <w:b w:val="0"/>
                <w:color w:val="000000"/>
                <w:sz w:val="22"/>
                <w:szCs w:val="22"/>
              </w:rPr>
              <w:t xml:space="preserve"> политики в школе</w:t>
            </w:r>
          </w:p>
        </w:tc>
      </w:tr>
    </w:tbl>
    <w:p w:rsidR="00C2384D" w:rsidRDefault="00C2384D" w:rsidP="00E43DF1"/>
    <w:sectPr w:rsidR="00C2384D" w:rsidSect="00E43DF1">
      <w:pgSz w:w="16840" w:h="11910" w:orient="landscape"/>
      <w:pgMar w:top="1418" w:right="1106" w:bottom="1134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C4" w:rsidRDefault="00FB1CC4" w:rsidP="00B25EE3">
      <w:r>
        <w:separator/>
      </w:r>
    </w:p>
  </w:endnote>
  <w:endnote w:type="continuationSeparator" w:id="0">
    <w:p w:rsidR="00FB1CC4" w:rsidRDefault="00FB1CC4" w:rsidP="00B25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C4" w:rsidRDefault="00FB1CC4" w:rsidP="00B25EE3">
      <w:r>
        <w:separator/>
      </w:r>
    </w:p>
  </w:footnote>
  <w:footnote w:type="continuationSeparator" w:id="0">
    <w:p w:rsidR="00FB1CC4" w:rsidRDefault="00FB1CC4" w:rsidP="00B25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5B7"/>
    <w:multiLevelType w:val="hybridMultilevel"/>
    <w:tmpl w:val="8C4CD848"/>
    <w:lvl w:ilvl="0" w:tplc="E9305E34">
      <w:numFmt w:val="bullet"/>
      <w:lvlText w:val="-"/>
      <w:lvlJc w:val="left"/>
      <w:pPr>
        <w:ind w:left="47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684060">
      <w:numFmt w:val="bullet"/>
      <w:lvlText w:val="•"/>
      <w:lvlJc w:val="left"/>
      <w:pPr>
        <w:ind w:left="1488" w:hanging="543"/>
      </w:pPr>
      <w:rPr>
        <w:rFonts w:hint="default"/>
        <w:lang w:val="ru-RU" w:eastAsia="en-US" w:bidi="ar-SA"/>
      </w:rPr>
    </w:lvl>
    <w:lvl w:ilvl="2" w:tplc="EE7EE978">
      <w:numFmt w:val="bullet"/>
      <w:lvlText w:val="•"/>
      <w:lvlJc w:val="left"/>
      <w:pPr>
        <w:ind w:left="2497" w:hanging="543"/>
      </w:pPr>
      <w:rPr>
        <w:rFonts w:hint="default"/>
        <w:lang w:val="ru-RU" w:eastAsia="en-US" w:bidi="ar-SA"/>
      </w:rPr>
    </w:lvl>
    <w:lvl w:ilvl="3" w:tplc="6950AE1E">
      <w:numFmt w:val="bullet"/>
      <w:lvlText w:val="•"/>
      <w:lvlJc w:val="left"/>
      <w:pPr>
        <w:ind w:left="3505" w:hanging="543"/>
      </w:pPr>
      <w:rPr>
        <w:rFonts w:hint="default"/>
        <w:lang w:val="ru-RU" w:eastAsia="en-US" w:bidi="ar-SA"/>
      </w:rPr>
    </w:lvl>
    <w:lvl w:ilvl="4" w:tplc="585AE484">
      <w:numFmt w:val="bullet"/>
      <w:lvlText w:val="•"/>
      <w:lvlJc w:val="left"/>
      <w:pPr>
        <w:ind w:left="4514" w:hanging="543"/>
      </w:pPr>
      <w:rPr>
        <w:rFonts w:hint="default"/>
        <w:lang w:val="ru-RU" w:eastAsia="en-US" w:bidi="ar-SA"/>
      </w:rPr>
    </w:lvl>
    <w:lvl w:ilvl="5" w:tplc="2CCE442E">
      <w:numFmt w:val="bullet"/>
      <w:lvlText w:val="•"/>
      <w:lvlJc w:val="left"/>
      <w:pPr>
        <w:ind w:left="5523" w:hanging="543"/>
      </w:pPr>
      <w:rPr>
        <w:rFonts w:hint="default"/>
        <w:lang w:val="ru-RU" w:eastAsia="en-US" w:bidi="ar-SA"/>
      </w:rPr>
    </w:lvl>
    <w:lvl w:ilvl="6" w:tplc="027C9070">
      <w:numFmt w:val="bullet"/>
      <w:lvlText w:val="•"/>
      <w:lvlJc w:val="left"/>
      <w:pPr>
        <w:ind w:left="6531" w:hanging="543"/>
      </w:pPr>
      <w:rPr>
        <w:rFonts w:hint="default"/>
        <w:lang w:val="ru-RU" w:eastAsia="en-US" w:bidi="ar-SA"/>
      </w:rPr>
    </w:lvl>
    <w:lvl w:ilvl="7" w:tplc="8862C114">
      <w:numFmt w:val="bullet"/>
      <w:lvlText w:val="•"/>
      <w:lvlJc w:val="left"/>
      <w:pPr>
        <w:ind w:left="7540" w:hanging="543"/>
      </w:pPr>
      <w:rPr>
        <w:rFonts w:hint="default"/>
        <w:lang w:val="ru-RU" w:eastAsia="en-US" w:bidi="ar-SA"/>
      </w:rPr>
    </w:lvl>
    <w:lvl w:ilvl="8" w:tplc="97622EE6">
      <w:numFmt w:val="bullet"/>
      <w:lvlText w:val="•"/>
      <w:lvlJc w:val="left"/>
      <w:pPr>
        <w:ind w:left="8549" w:hanging="543"/>
      </w:pPr>
      <w:rPr>
        <w:rFonts w:hint="default"/>
        <w:lang w:val="ru-RU" w:eastAsia="en-US" w:bidi="ar-SA"/>
      </w:r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C5808CF"/>
    <w:multiLevelType w:val="hybridMultilevel"/>
    <w:tmpl w:val="4CD4D246"/>
    <w:lvl w:ilvl="0" w:tplc="7BD2900C">
      <w:start w:val="1"/>
      <w:numFmt w:val="decimal"/>
      <w:lvlText w:val="%1."/>
      <w:lvlJc w:val="left"/>
      <w:pPr>
        <w:ind w:left="9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DC5BE4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AB3EED6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07658E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9E62B17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398C006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6CFC6F72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F31C03D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B8AEA0A8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3">
    <w:nsid w:val="4CF06034"/>
    <w:multiLevelType w:val="hybridMultilevel"/>
    <w:tmpl w:val="FFA643B0"/>
    <w:lvl w:ilvl="0" w:tplc="3DE860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517F8"/>
    <w:multiLevelType w:val="hybridMultilevel"/>
    <w:tmpl w:val="C380B464"/>
    <w:lvl w:ilvl="0" w:tplc="DFE4D4D2">
      <w:numFmt w:val="bullet"/>
      <w:lvlText w:val="-"/>
      <w:lvlJc w:val="left"/>
      <w:pPr>
        <w:ind w:left="14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3BA80D06">
      <w:numFmt w:val="bullet"/>
      <w:lvlText w:val="•"/>
      <w:lvlJc w:val="left"/>
      <w:pPr>
        <w:ind w:left="578" w:hanging="226"/>
      </w:pPr>
      <w:rPr>
        <w:rFonts w:hint="default"/>
        <w:lang w:val="ru-RU" w:eastAsia="en-US" w:bidi="ar-SA"/>
      </w:rPr>
    </w:lvl>
    <w:lvl w:ilvl="2" w:tplc="FF7E4004">
      <w:numFmt w:val="bullet"/>
      <w:lvlText w:val="•"/>
      <w:lvlJc w:val="left"/>
      <w:pPr>
        <w:ind w:left="1017" w:hanging="226"/>
      </w:pPr>
      <w:rPr>
        <w:rFonts w:hint="default"/>
        <w:lang w:val="ru-RU" w:eastAsia="en-US" w:bidi="ar-SA"/>
      </w:rPr>
    </w:lvl>
    <w:lvl w:ilvl="3" w:tplc="4E14E50E">
      <w:numFmt w:val="bullet"/>
      <w:lvlText w:val="•"/>
      <w:lvlJc w:val="left"/>
      <w:pPr>
        <w:ind w:left="1455" w:hanging="226"/>
      </w:pPr>
      <w:rPr>
        <w:rFonts w:hint="default"/>
        <w:lang w:val="ru-RU" w:eastAsia="en-US" w:bidi="ar-SA"/>
      </w:rPr>
    </w:lvl>
    <w:lvl w:ilvl="4" w:tplc="C96CE9FE">
      <w:numFmt w:val="bullet"/>
      <w:lvlText w:val="•"/>
      <w:lvlJc w:val="left"/>
      <w:pPr>
        <w:ind w:left="1894" w:hanging="226"/>
      </w:pPr>
      <w:rPr>
        <w:rFonts w:hint="default"/>
        <w:lang w:val="ru-RU" w:eastAsia="en-US" w:bidi="ar-SA"/>
      </w:rPr>
    </w:lvl>
    <w:lvl w:ilvl="5" w:tplc="5F500236">
      <w:numFmt w:val="bullet"/>
      <w:lvlText w:val="•"/>
      <w:lvlJc w:val="left"/>
      <w:pPr>
        <w:ind w:left="2332" w:hanging="226"/>
      </w:pPr>
      <w:rPr>
        <w:rFonts w:hint="default"/>
        <w:lang w:val="ru-RU" w:eastAsia="en-US" w:bidi="ar-SA"/>
      </w:rPr>
    </w:lvl>
    <w:lvl w:ilvl="6" w:tplc="2E968548">
      <w:numFmt w:val="bullet"/>
      <w:lvlText w:val="•"/>
      <w:lvlJc w:val="left"/>
      <w:pPr>
        <w:ind w:left="2771" w:hanging="226"/>
      </w:pPr>
      <w:rPr>
        <w:rFonts w:hint="default"/>
        <w:lang w:val="ru-RU" w:eastAsia="en-US" w:bidi="ar-SA"/>
      </w:rPr>
    </w:lvl>
    <w:lvl w:ilvl="7" w:tplc="AEE8841C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8" w:tplc="C8807134">
      <w:numFmt w:val="bullet"/>
      <w:lvlText w:val="•"/>
      <w:lvlJc w:val="left"/>
      <w:pPr>
        <w:ind w:left="3648" w:hanging="226"/>
      </w:pPr>
      <w:rPr>
        <w:rFonts w:hint="default"/>
        <w:lang w:val="ru-RU" w:eastAsia="en-US" w:bidi="ar-SA"/>
      </w:rPr>
    </w:lvl>
  </w:abstractNum>
  <w:abstractNum w:abstractNumId="6">
    <w:nsid w:val="79D77A94"/>
    <w:multiLevelType w:val="hybridMultilevel"/>
    <w:tmpl w:val="4CD4D246"/>
    <w:lvl w:ilvl="0" w:tplc="7BD2900C">
      <w:start w:val="1"/>
      <w:numFmt w:val="decimal"/>
      <w:lvlText w:val="%1."/>
      <w:lvlJc w:val="left"/>
      <w:pPr>
        <w:ind w:left="9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DC5BE4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AB3EED6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07658E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9E62B17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398C006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6CFC6F72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F31C03D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B8AEA0A8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52CF"/>
    <w:rsid w:val="00005B8B"/>
    <w:rsid w:val="00172CA1"/>
    <w:rsid w:val="00173882"/>
    <w:rsid w:val="00270C8B"/>
    <w:rsid w:val="00291337"/>
    <w:rsid w:val="003055C4"/>
    <w:rsid w:val="00500156"/>
    <w:rsid w:val="0067277F"/>
    <w:rsid w:val="007452CF"/>
    <w:rsid w:val="00845441"/>
    <w:rsid w:val="00896E54"/>
    <w:rsid w:val="008C1EA4"/>
    <w:rsid w:val="00A95AE4"/>
    <w:rsid w:val="00AB3203"/>
    <w:rsid w:val="00B25EE3"/>
    <w:rsid w:val="00B924AE"/>
    <w:rsid w:val="00C2384D"/>
    <w:rsid w:val="00C83068"/>
    <w:rsid w:val="00CC4AFE"/>
    <w:rsid w:val="00D64460"/>
    <w:rsid w:val="00DA06B2"/>
    <w:rsid w:val="00DE07A0"/>
    <w:rsid w:val="00E43DF1"/>
    <w:rsid w:val="00FB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2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52CF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52CF"/>
    <w:pPr>
      <w:ind w:right="681" w:hanging="185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452CF"/>
    <w:pPr>
      <w:ind w:left="114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7452CF"/>
    <w:pPr>
      <w:ind w:left="474"/>
      <w:jc w:val="both"/>
    </w:pPr>
  </w:style>
  <w:style w:type="paragraph" w:customStyle="1" w:styleId="TableParagraph">
    <w:name w:val="Table Paragraph"/>
    <w:basedOn w:val="a"/>
    <w:uiPriority w:val="1"/>
    <w:qFormat/>
    <w:rsid w:val="007452CF"/>
    <w:pPr>
      <w:spacing w:line="297" w:lineRule="exact"/>
      <w:ind w:left="124"/>
    </w:pPr>
  </w:style>
  <w:style w:type="table" w:styleId="a5">
    <w:name w:val="Table Grid"/>
    <w:basedOn w:val="a1"/>
    <w:uiPriority w:val="59"/>
    <w:rsid w:val="00172CA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5E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E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25E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5EE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25E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5EE3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rsid w:val="00C830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C83068"/>
    <w:pPr>
      <w:keepNext/>
      <w:keepLines/>
      <w:widowControl/>
      <w:numPr>
        <w:numId w:val="7"/>
      </w:numPr>
      <w:tabs>
        <w:tab w:val="left" w:pos="1134"/>
      </w:tabs>
      <w:autoSpaceDE/>
      <w:autoSpaceDN/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</w:rPr>
  </w:style>
  <w:style w:type="paragraph" w:customStyle="1" w:styleId="2">
    <w:name w:val="_Заголовок2"/>
    <w:basedOn w:val="1"/>
    <w:qFormat/>
    <w:rsid w:val="00C83068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C8306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C83068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2022-04-04T07:23:00Z</cp:lastPrinted>
  <dcterms:created xsi:type="dcterms:W3CDTF">2025-06-17T07:05:00Z</dcterms:created>
  <dcterms:modified xsi:type="dcterms:W3CDTF">2025-06-17T07:05:00Z</dcterms:modified>
</cp:coreProperties>
</file>